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w:t>
      </w:r>
      <w:r w:rsidRPr="004E33AF">
        <w:rPr>
          <w:rFonts w:ascii="仿宋" w:eastAsia="仿宋" w:hAnsi="仿宋" w:cs="仿宋" w:hint="eastAsia"/>
          <w:b/>
          <w:bCs/>
          <w:sz w:val="24"/>
          <w:szCs w:val="24"/>
          <w:u w:val="single"/>
        </w:rPr>
        <w:t>计算至</w:t>
      </w:r>
      <w:r w:rsidR="00EB36B7" w:rsidRPr="004E33AF">
        <w:rPr>
          <w:rFonts w:ascii="仿宋" w:eastAsia="仿宋" w:hAnsi="仿宋" w:cs="仿宋" w:hint="eastAsia"/>
          <w:b/>
          <w:bCs/>
          <w:sz w:val="24"/>
          <w:szCs w:val="24"/>
          <w:u w:val="single"/>
        </w:rPr>
        <w:t>2022</w:t>
      </w:r>
      <w:r w:rsidRPr="004E33AF">
        <w:rPr>
          <w:rFonts w:ascii="仿宋" w:eastAsia="仿宋" w:hAnsi="仿宋" w:cs="仿宋" w:hint="eastAsia"/>
          <w:b/>
          <w:bCs/>
          <w:sz w:val="24"/>
          <w:szCs w:val="24"/>
          <w:u w:val="single"/>
        </w:rPr>
        <w:t>年</w:t>
      </w:r>
      <w:r w:rsidR="008B6DA3">
        <w:rPr>
          <w:rFonts w:ascii="仿宋" w:eastAsia="仿宋" w:hAnsi="仿宋" w:cs="仿宋" w:hint="eastAsia"/>
          <w:b/>
          <w:bCs/>
          <w:sz w:val="24"/>
          <w:szCs w:val="24"/>
          <w:u w:val="single"/>
        </w:rPr>
        <w:t>9</w:t>
      </w:r>
      <w:r w:rsidRPr="004E33AF">
        <w:rPr>
          <w:rFonts w:ascii="仿宋" w:eastAsia="仿宋" w:hAnsi="仿宋" w:cs="仿宋" w:hint="eastAsia"/>
          <w:b/>
          <w:bCs/>
          <w:sz w:val="24"/>
          <w:szCs w:val="24"/>
          <w:u w:val="single"/>
        </w:rPr>
        <w:t>月</w:t>
      </w:r>
      <w:r w:rsidR="00CB72ED">
        <w:rPr>
          <w:rFonts w:ascii="仿宋" w:eastAsia="仿宋" w:hAnsi="仿宋" w:cs="仿宋" w:hint="eastAsia"/>
          <w:b/>
          <w:bCs/>
          <w:sz w:val="24"/>
          <w:szCs w:val="24"/>
          <w:u w:val="single"/>
        </w:rPr>
        <w:t>2</w:t>
      </w:r>
      <w:r w:rsidR="008B6DA3">
        <w:rPr>
          <w:rFonts w:ascii="仿宋" w:eastAsia="仿宋" w:hAnsi="仿宋" w:cs="仿宋" w:hint="eastAsia"/>
          <w:b/>
          <w:bCs/>
          <w:sz w:val="24"/>
          <w:szCs w:val="24"/>
          <w:u w:val="single"/>
        </w:rPr>
        <w:t>6</w:t>
      </w:r>
      <w:r w:rsidRPr="004E33AF">
        <w:rPr>
          <w:rFonts w:ascii="仿宋" w:eastAsia="仿宋" w:hAnsi="仿宋" w:cs="仿宋" w:hint="eastAsia"/>
          <w:b/>
          <w:bCs/>
          <w:sz w:val="24"/>
          <w:szCs w:val="24"/>
          <w:u w:val="single"/>
        </w:rPr>
        <w:t>日止。</w:t>
      </w:r>
    </w:p>
    <w:p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4E33AF">
        <w:rPr>
          <w:rFonts w:ascii="仿宋" w:eastAsia="仿宋" w:hAnsi="仿宋" w:cs="仿宋" w:hint="eastAsia"/>
          <w:b/>
          <w:bCs/>
          <w:sz w:val="24"/>
          <w:szCs w:val="24"/>
        </w:rPr>
        <w:t>方德培18913063686</w:t>
      </w:r>
      <w:r w:rsidR="00336121">
        <w:rPr>
          <w:rFonts w:ascii="仿宋" w:eastAsia="仿宋" w:hAnsi="仿宋" w:cs="仿宋" w:hint="eastAsia"/>
          <w:b/>
          <w:bCs/>
          <w:sz w:val="24"/>
          <w:szCs w:val="24"/>
        </w:rPr>
        <w:t>。</w:t>
      </w:r>
    </w:p>
    <w:p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w:t>
      </w:r>
      <w:proofErr w:type="gramStart"/>
      <w:r w:rsidRPr="00336121">
        <w:rPr>
          <w:rFonts w:ascii="仿宋" w:eastAsia="仿宋" w:hAnsi="仿宋" w:cs="仿宋" w:hint="eastAsia"/>
          <w:b/>
          <w:bCs/>
          <w:sz w:val="24"/>
          <w:szCs w:val="24"/>
        </w:rPr>
        <w:t>扣除仍</w:t>
      </w:r>
      <w:proofErr w:type="gramEnd"/>
      <w:r w:rsidRPr="00336121">
        <w:rPr>
          <w:rFonts w:ascii="仿宋" w:eastAsia="仿宋" w:hAnsi="仿宋" w:cs="仿宋" w:hint="eastAsia"/>
          <w:b/>
          <w:bCs/>
          <w:sz w:val="24"/>
          <w:szCs w:val="24"/>
        </w:rPr>
        <w:t>进行申报，一旦查实涉及上述情况，将依据《最高人民法院、最高人民检察院关于办理虚假诉讼刑事案件适用法律若干问题的解释》移送刑事机关处理，望各债权人如实申报债权。</w:t>
      </w:r>
    </w:p>
    <w:p w:rsidR="00537505" w:rsidRPr="004E33AF" w:rsidRDefault="00537505" w:rsidP="004E33AF">
      <w:pPr>
        <w:adjustRightInd w:val="0"/>
        <w:snapToGrid w:val="0"/>
        <w:spacing w:line="360" w:lineRule="auto"/>
        <w:ind w:firstLineChars="200" w:firstLine="482"/>
        <w:rPr>
          <w:rFonts w:ascii="仿宋" w:eastAsia="仿宋" w:hAnsi="仿宋" w:cs="仿宋"/>
          <w:b/>
          <w:bCs/>
          <w:sz w:val="24"/>
          <w:szCs w:val="24"/>
        </w:rPr>
      </w:pPr>
    </w:p>
    <w:p w:rsidR="004E33AF" w:rsidRPr="004E33AF" w:rsidRDefault="00EB36B7" w:rsidP="00EB36B7">
      <w:pPr>
        <w:adjustRightInd w:val="0"/>
        <w:snapToGrid w:val="0"/>
        <w:spacing w:line="276" w:lineRule="auto"/>
        <w:jc w:val="left"/>
        <w:rPr>
          <w:rFonts w:ascii="仿宋" w:eastAsia="仿宋" w:hAnsi="仿宋" w:cs="仿宋"/>
          <w:b/>
          <w:bCs/>
          <w:sz w:val="24"/>
          <w:szCs w:val="24"/>
        </w:rPr>
      </w:pPr>
      <w:r w:rsidRPr="004E33AF">
        <w:rPr>
          <w:rFonts w:ascii="仿宋" w:eastAsia="仿宋" w:hAnsi="仿宋" w:cs="仿宋" w:hint="eastAsia"/>
          <w:b/>
          <w:bCs/>
          <w:sz w:val="24"/>
          <w:szCs w:val="24"/>
        </w:rPr>
        <w:t>电子</w:t>
      </w:r>
      <w:proofErr w:type="gramStart"/>
      <w:r w:rsidRPr="004E33AF">
        <w:rPr>
          <w:rFonts w:ascii="仿宋" w:eastAsia="仿宋" w:hAnsi="仿宋" w:cs="仿宋" w:hint="eastAsia"/>
          <w:b/>
          <w:bCs/>
          <w:sz w:val="24"/>
          <w:szCs w:val="24"/>
        </w:rPr>
        <w:t>档</w:t>
      </w:r>
      <w:proofErr w:type="gramEnd"/>
      <w:r w:rsidRPr="004E33AF">
        <w:rPr>
          <w:rFonts w:ascii="仿宋" w:eastAsia="仿宋" w:hAnsi="仿宋" w:cs="仿宋" w:hint="eastAsia"/>
          <w:b/>
          <w:bCs/>
          <w:sz w:val="24"/>
          <w:szCs w:val="24"/>
        </w:rPr>
        <w:t>下载地址：</w:t>
      </w:r>
    </w:p>
    <w:p w:rsidR="00EB36B7" w:rsidRPr="004E33AF" w:rsidRDefault="00374379" w:rsidP="00EB36B7">
      <w:pPr>
        <w:adjustRightInd w:val="0"/>
        <w:snapToGrid w:val="0"/>
        <w:spacing w:line="276" w:lineRule="auto"/>
        <w:jc w:val="left"/>
        <w:rPr>
          <w:rFonts w:ascii="仿宋" w:eastAsia="仿宋" w:hAnsi="仿宋" w:cs="仿宋"/>
          <w:b/>
          <w:bCs/>
          <w:sz w:val="24"/>
          <w:szCs w:val="24"/>
        </w:rPr>
      </w:pPr>
      <w:r w:rsidRPr="004E33AF">
        <w:rPr>
          <w:rFonts w:ascii="仿宋" w:eastAsia="仿宋" w:hAnsi="仿宋" w:cs="仿宋"/>
          <w:b/>
          <w:bCs/>
          <w:sz w:val="24"/>
          <w:szCs w:val="24"/>
        </w:rPr>
        <w:t>http://www.szhmcpa.com</w:t>
      </w:r>
    </w:p>
    <w:p w:rsidR="00537505" w:rsidRPr="00EB36B7" w:rsidRDefault="00537505">
      <w:pPr>
        <w:adjustRightInd w:val="0"/>
        <w:snapToGrid w:val="0"/>
        <w:spacing w:line="360" w:lineRule="auto"/>
        <w:ind w:firstLine="481"/>
        <w:jc w:val="right"/>
        <w:rPr>
          <w:rFonts w:ascii="仿宋" w:eastAsia="仿宋" w:hAnsi="仿宋" w:cs="仿宋"/>
          <w:b/>
          <w:bCs/>
          <w:sz w:val="24"/>
          <w:szCs w:val="24"/>
        </w:rPr>
      </w:pPr>
    </w:p>
    <w:p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rsidR="00537505" w:rsidRDefault="000D5B44">
      <w:pPr>
        <w:jc w:val="center"/>
        <w:rPr>
          <w:rFonts w:ascii="仿宋" w:eastAsia="仿宋" w:hAnsi="仿宋" w:cs="仿宋"/>
          <w:sz w:val="18"/>
          <w:szCs w:val="18"/>
        </w:rPr>
      </w:pPr>
      <w:r>
        <w:rPr>
          <w:rFonts w:ascii="仿宋" w:eastAsia="仿宋" w:hAnsi="仿宋" w:cs="仿宋" w:hint="eastAsia"/>
          <w:sz w:val="24"/>
        </w:rPr>
        <w:t xml:space="preserve">              </w:t>
      </w:r>
      <w:r w:rsidR="00470513">
        <w:rPr>
          <w:rFonts w:ascii="仿宋" w:eastAsia="仿宋" w:hAnsi="仿宋" w:cs="仿宋" w:hint="eastAsia"/>
          <w:sz w:val="24"/>
        </w:rPr>
        <w:t xml:space="preserve">                                       </w:t>
      </w:r>
      <w:r w:rsidR="006430E3">
        <w:rPr>
          <w:rFonts w:ascii="仿宋" w:eastAsia="仿宋" w:hAnsi="仿宋" w:cs="仿宋" w:hint="eastAsia"/>
          <w:sz w:val="24"/>
        </w:rPr>
        <w:t xml:space="preserve">   </w:t>
      </w:r>
      <w:r>
        <w:rPr>
          <w:rFonts w:ascii="仿宋" w:eastAsia="仿宋" w:hAnsi="仿宋" w:cs="仿宋" w:hint="eastAsia"/>
          <w:sz w:val="24"/>
        </w:rPr>
        <w:t>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rsidTr="009E1082">
        <w:trPr>
          <w:trHeight w:val="454"/>
          <w:jc w:val="center"/>
        </w:trPr>
        <w:tc>
          <w:tcPr>
            <w:tcW w:w="2210" w:type="dxa"/>
            <w:gridSpan w:val="2"/>
            <w:vAlign w:val="center"/>
          </w:tcPr>
          <w:p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rsidR="00537505" w:rsidRDefault="00537505">
            <w:pPr>
              <w:rPr>
                <w:rFonts w:ascii="仿宋" w:eastAsia="仿宋" w:hAnsi="仿宋" w:cs="仿宋"/>
                <w:sz w:val="24"/>
              </w:rPr>
            </w:pPr>
          </w:p>
        </w:tc>
        <w:tc>
          <w:tcPr>
            <w:tcW w:w="1269" w:type="dxa"/>
            <w:gridSpan w:val="3"/>
            <w:vAlign w:val="center"/>
          </w:tcPr>
          <w:p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rsidTr="009E1082">
        <w:trPr>
          <w:trHeight w:val="454"/>
          <w:jc w:val="center"/>
        </w:trPr>
        <w:tc>
          <w:tcPr>
            <w:tcW w:w="2210" w:type="dxa"/>
            <w:gridSpan w:val="2"/>
            <w:vAlign w:val="center"/>
          </w:tcPr>
          <w:p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rsidR="00537505" w:rsidRDefault="00537505">
            <w:pPr>
              <w:rPr>
                <w:rFonts w:ascii="仿宋" w:eastAsia="仿宋" w:hAnsi="仿宋" w:cs="仿宋"/>
                <w:sz w:val="24"/>
              </w:rPr>
            </w:pPr>
          </w:p>
        </w:tc>
        <w:tc>
          <w:tcPr>
            <w:tcW w:w="2176" w:type="dxa"/>
            <w:gridSpan w:val="2"/>
            <w:vAlign w:val="center"/>
          </w:tcPr>
          <w:p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rsidR="00537505" w:rsidRDefault="00537505">
            <w:pPr>
              <w:rPr>
                <w:rFonts w:ascii="仿宋" w:eastAsia="仿宋" w:hAnsi="仿宋" w:cs="仿宋"/>
                <w:sz w:val="24"/>
              </w:rPr>
            </w:pPr>
          </w:p>
        </w:tc>
      </w:tr>
      <w:tr w:rsidR="00537505" w:rsidTr="009E1082">
        <w:trPr>
          <w:trHeight w:val="454"/>
          <w:jc w:val="center"/>
        </w:trPr>
        <w:tc>
          <w:tcPr>
            <w:tcW w:w="2210" w:type="dxa"/>
            <w:gridSpan w:val="2"/>
            <w:vAlign w:val="center"/>
          </w:tcPr>
          <w:p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rsidR="00537505" w:rsidRDefault="00537505">
            <w:pPr>
              <w:rPr>
                <w:rFonts w:ascii="仿宋" w:eastAsia="仿宋" w:hAnsi="仿宋" w:cs="仿宋"/>
                <w:sz w:val="24"/>
              </w:rPr>
            </w:pPr>
          </w:p>
        </w:tc>
        <w:tc>
          <w:tcPr>
            <w:tcW w:w="2176" w:type="dxa"/>
            <w:gridSpan w:val="2"/>
            <w:vAlign w:val="center"/>
          </w:tcPr>
          <w:p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rsidR="00537505" w:rsidRDefault="00537505">
            <w:pPr>
              <w:rPr>
                <w:rFonts w:ascii="仿宋" w:eastAsia="仿宋" w:hAnsi="仿宋" w:cs="仿宋"/>
                <w:sz w:val="24"/>
              </w:rPr>
            </w:pPr>
          </w:p>
        </w:tc>
      </w:tr>
      <w:tr w:rsidR="00537505" w:rsidTr="009E1082">
        <w:trPr>
          <w:trHeight w:val="454"/>
          <w:jc w:val="center"/>
        </w:trPr>
        <w:tc>
          <w:tcPr>
            <w:tcW w:w="2210" w:type="dxa"/>
            <w:gridSpan w:val="2"/>
            <w:vAlign w:val="center"/>
          </w:tcPr>
          <w:p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rsidR="00537505" w:rsidRDefault="00537505">
            <w:pPr>
              <w:rPr>
                <w:rFonts w:ascii="仿宋" w:eastAsia="仿宋" w:hAnsi="仿宋" w:cs="仿宋"/>
                <w:sz w:val="24"/>
              </w:rPr>
            </w:pPr>
          </w:p>
        </w:tc>
      </w:tr>
      <w:tr w:rsidR="00537505" w:rsidTr="009E1082">
        <w:trPr>
          <w:trHeight w:val="454"/>
          <w:jc w:val="center"/>
        </w:trPr>
        <w:tc>
          <w:tcPr>
            <w:tcW w:w="2210" w:type="dxa"/>
            <w:gridSpan w:val="2"/>
            <w:vAlign w:val="center"/>
          </w:tcPr>
          <w:p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rsidR="00537505" w:rsidRDefault="00537505">
            <w:pPr>
              <w:rPr>
                <w:rFonts w:ascii="仿宋" w:eastAsia="仿宋" w:hAnsi="仿宋" w:cs="仿宋"/>
                <w:sz w:val="24"/>
              </w:rPr>
            </w:pPr>
          </w:p>
        </w:tc>
      </w:tr>
      <w:tr w:rsidR="00537505" w:rsidTr="009E1082">
        <w:trPr>
          <w:trHeight w:val="454"/>
          <w:jc w:val="center"/>
        </w:trPr>
        <w:tc>
          <w:tcPr>
            <w:tcW w:w="2210" w:type="dxa"/>
            <w:gridSpan w:val="2"/>
            <w:vAlign w:val="center"/>
          </w:tcPr>
          <w:p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rsidR="00537505" w:rsidRDefault="000D5B44">
            <w:pPr>
              <w:rPr>
                <w:rFonts w:ascii="仿宋" w:eastAsia="仿宋" w:hAnsi="仿宋" w:cs="仿宋"/>
                <w:sz w:val="24"/>
              </w:rPr>
            </w:pPr>
            <w:r>
              <w:rPr>
                <w:rFonts w:ascii="仿宋" w:eastAsia="仿宋" w:hAnsi="仿宋" w:cs="仿宋" w:hint="eastAsia"/>
                <w:sz w:val="24"/>
              </w:rPr>
              <w:t>银行账号：</w:t>
            </w:r>
          </w:p>
        </w:tc>
      </w:tr>
      <w:tr w:rsidR="00537505" w:rsidTr="00D45862">
        <w:trPr>
          <w:cantSplit/>
          <w:trHeight w:val="454"/>
          <w:jc w:val="center"/>
        </w:trPr>
        <w:tc>
          <w:tcPr>
            <w:tcW w:w="2210" w:type="dxa"/>
            <w:gridSpan w:val="2"/>
            <w:vAlign w:val="center"/>
          </w:tcPr>
          <w:p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rsidR="00E32225" w:rsidRDefault="000D5B44" w:rsidP="00E32225">
            <w:pPr>
              <w:rPr>
                <w:rFonts w:ascii="仿宋" w:eastAsia="仿宋" w:hAnsi="仿宋" w:cs="仿宋"/>
                <w:sz w:val="24"/>
              </w:rPr>
            </w:pPr>
            <w:r>
              <w:rPr>
                <w:rFonts w:ascii="仿宋" w:eastAsia="仿宋" w:hAnsi="仿宋" w:cs="仿宋" w:hint="eastAsia"/>
                <w:sz w:val="24"/>
              </w:rPr>
              <w:t>债权性质：优先</w:t>
            </w:r>
            <w:r>
              <w:rPr>
                <w:rFonts w:ascii="仿宋" w:eastAsia="仿宋" w:hAnsi="仿宋" w:cs="仿宋" w:hint="eastAsia"/>
                <w:sz w:val="24"/>
              </w:rPr>
              <w:sym w:font="Wingdings" w:char="00A8"/>
            </w:r>
            <w:r w:rsidR="00E32225">
              <w:rPr>
                <w:rFonts w:ascii="仿宋" w:eastAsia="仿宋" w:hAnsi="仿宋" w:cs="仿宋" w:hint="eastAsia"/>
                <w:sz w:val="24"/>
              </w:rPr>
              <w:t>职工</w:t>
            </w:r>
            <w:r w:rsidR="00E32225">
              <w:rPr>
                <w:rFonts w:ascii="仿宋" w:eastAsia="仿宋" w:hAnsi="仿宋" w:cs="仿宋" w:hint="eastAsia"/>
                <w:sz w:val="24"/>
              </w:rPr>
              <w:sym w:font="Wingdings" w:char="00A8"/>
            </w:r>
          </w:p>
          <w:p w:rsidR="009E1082" w:rsidRPr="009E1082" w:rsidRDefault="00E32225" w:rsidP="00E32225">
            <w:pPr>
              <w:rPr>
                <w:rFonts w:ascii="仿宋" w:eastAsia="仿宋" w:hAnsi="仿宋" w:cs="仿宋"/>
                <w:sz w:val="24"/>
                <w:u w:val="single"/>
              </w:rPr>
            </w:pPr>
            <w:r>
              <w:rPr>
                <w:rFonts w:ascii="仿宋" w:eastAsia="仿宋" w:hAnsi="仿宋" w:cs="仿宋" w:hint="eastAsia"/>
                <w:sz w:val="24"/>
              </w:rPr>
              <w:t>税务</w:t>
            </w:r>
            <w:r>
              <w:rPr>
                <w:rFonts w:ascii="仿宋" w:eastAsia="仿宋" w:hAnsi="仿宋" w:cs="仿宋" w:hint="eastAsia"/>
                <w:sz w:val="24"/>
              </w:rPr>
              <w:sym w:font="Wingdings" w:char="00A8"/>
            </w:r>
            <w:r w:rsidR="000D5B44">
              <w:rPr>
                <w:rFonts w:ascii="仿宋" w:eastAsia="仿宋" w:hAnsi="仿宋" w:cs="仿宋" w:hint="eastAsia"/>
                <w:sz w:val="24"/>
              </w:rPr>
              <w:t>普通</w:t>
            </w:r>
            <w:r w:rsidR="000D5B44">
              <w:rPr>
                <w:rFonts w:ascii="仿宋" w:eastAsia="仿宋" w:hAnsi="仿宋" w:cs="仿宋" w:hint="eastAsia"/>
                <w:sz w:val="24"/>
              </w:rPr>
              <w:sym w:font="Wingdings" w:char="00A8"/>
            </w:r>
            <w:r w:rsidR="009E1082">
              <w:rPr>
                <w:rFonts w:ascii="仿宋" w:eastAsia="仿宋" w:hAnsi="仿宋" w:cs="仿宋" w:hint="eastAsia"/>
                <w:sz w:val="24"/>
              </w:rPr>
              <w:t xml:space="preserve">  其他：</w:t>
            </w:r>
          </w:p>
        </w:tc>
      </w:tr>
      <w:tr w:rsidR="00537505" w:rsidTr="00D45862">
        <w:trPr>
          <w:jc w:val="center"/>
        </w:trPr>
        <w:tc>
          <w:tcPr>
            <w:tcW w:w="2210" w:type="dxa"/>
            <w:gridSpan w:val="2"/>
            <w:vAlign w:val="center"/>
          </w:tcPr>
          <w:p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rsidR="00537505" w:rsidRDefault="000D5B44">
            <w:pPr>
              <w:rPr>
                <w:rFonts w:ascii="仿宋" w:eastAsia="仿宋" w:hAnsi="仿宋" w:cs="仿宋"/>
                <w:sz w:val="24"/>
              </w:rPr>
            </w:pPr>
            <w:r>
              <w:rPr>
                <w:rFonts w:ascii="仿宋" w:eastAsia="仿宋" w:hAnsi="仿宋" w:cs="仿宋" w:hint="eastAsia"/>
                <w:sz w:val="24"/>
              </w:rPr>
              <w:t>抵押金额：</w:t>
            </w:r>
          </w:p>
        </w:tc>
      </w:tr>
      <w:tr w:rsidR="00537505" w:rsidTr="009E1082">
        <w:trPr>
          <w:trHeight w:val="516"/>
          <w:jc w:val="center"/>
        </w:trPr>
        <w:tc>
          <w:tcPr>
            <w:tcW w:w="2210" w:type="dxa"/>
            <w:gridSpan w:val="2"/>
            <w:vAlign w:val="center"/>
          </w:tcPr>
          <w:p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rsidTr="009E1082">
        <w:trPr>
          <w:cantSplit/>
          <w:jc w:val="center"/>
        </w:trPr>
        <w:tc>
          <w:tcPr>
            <w:tcW w:w="1368" w:type="dxa"/>
            <w:vMerge w:val="restart"/>
            <w:vAlign w:val="center"/>
          </w:tcPr>
          <w:p w:rsidR="00537505" w:rsidRDefault="000D5B44">
            <w:pPr>
              <w:jc w:val="center"/>
              <w:rPr>
                <w:rFonts w:ascii="仿宋" w:eastAsia="仿宋" w:hAnsi="仿宋" w:cs="仿宋"/>
                <w:b/>
                <w:sz w:val="24"/>
              </w:rPr>
            </w:pPr>
            <w:r>
              <w:rPr>
                <w:rFonts w:ascii="仿宋" w:eastAsia="仿宋" w:hAnsi="仿宋" w:cs="仿宋" w:hint="eastAsia"/>
                <w:b/>
                <w:sz w:val="24"/>
              </w:rPr>
              <w:t>申报</w:t>
            </w:r>
          </w:p>
          <w:p w:rsidR="00537505" w:rsidRDefault="000D5B44">
            <w:pPr>
              <w:jc w:val="center"/>
              <w:rPr>
                <w:rFonts w:ascii="仿宋" w:eastAsia="仿宋" w:hAnsi="仿宋" w:cs="仿宋"/>
                <w:b/>
                <w:sz w:val="24"/>
              </w:rPr>
            </w:pPr>
            <w:r>
              <w:rPr>
                <w:rFonts w:ascii="仿宋" w:eastAsia="仿宋" w:hAnsi="仿宋" w:cs="仿宋" w:hint="eastAsia"/>
                <w:b/>
                <w:sz w:val="24"/>
              </w:rPr>
              <w:t>依据</w:t>
            </w:r>
          </w:p>
          <w:p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rsidTr="009E1082">
        <w:trPr>
          <w:cantSplit/>
          <w:trHeight w:val="238"/>
          <w:jc w:val="center"/>
        </w:trPr>
        <w:tc>
          <w:tcPr>
            <w:tcW w:w="1368" w:type="dxa"/>
            <w:vMerge/>
            <w:tcBorders>
              <w:bottom w:val="single" w:sz="4" w:space="0" w:color="auto"/>
            </w:tcBorders>
          </w:tcPr>
          <w:p w:rsidR="00537505" w:rsidRDefault="00537505">
            <w:pPr>
              <w:rPr>
                <w:rFonts w:ascii="仿宋" w:eastAsia="仿宋" w:hAnsi="仿宋" w:cs="仿宋"/>
                <w:sz w:val="24"/>
              </w:rPr>
            </w:pPr>
          </w:p>
        </w:tc>
        <w:tc>
          <w:tcPr>
            <w:tcW w:w="842" w:type="dxa"/>
            <w:tcBorders>
              <w:bottom w:val="single" w:sz="4" w:space="0" w:color="auto"/>
            </w:tcBorders>
          </w:tcPr>
          <w:p w:rsidR="00537505" w:rsidRDefault="00537505">
            <w:pPr>
              <w:rPr>
                <w:rFonts w:ascii="仿宋" w:eastAsia="仿宋" w:hAnsi="仿宋" w:cs="仿宋"/>
                <w:sz w:val="24"/>
              </w:rPr>
            </w:pPr>
          </w:p>
        </w:tc>
        <w:tc>
          <w:tcPr>
            <w:tcW w:w="3000" w:type="dxa"/>
            <w:gridSpan w:val="2"/>
            <w:tcBorders>
              <w:bottom w:val="single" w:sz="4" w:space="0" w:color="auto"/>
            </w:tcBorders>
          </w:tcPr>
          <w:p w:rsidR="00537505" w:rsidRDefault="00537505">
            <w:pPr>
              <w:rPr>
                <w:rFonts w:ascii="仿宋" w:eastAsia="仿宋" w:hAnsi="仿宋" w:cs="仿宋"/>
                <w:sz w:val="24"/>
              </w:rPr>
            </w:pPr>
          </w:p>
          <w:p w:rsidR="00537505" w:rsidRDefault="00537505">
            <w:pPr>
              <w:rPr>
                <w:rFonts w:ascii="仿宋" w:eastAsia="仿宋" w:hAnsi="仿宋" w:cs="仿宋"/>
                <w:sz w:val="24"/>
              </w:rPr>
            </w:pPr>
          </w:p>
          <w:p w:rsidR="00537505" w:rsidRDefault="00537505">
            <w:pPr>
              <w:rPr>
                <w:rFonts w:ascii="仿宋" w:eastAsia="仿宋" w:hAnsi="仿宋" w:cs="仿宋"/>
                <w:sz w:val="24"/>
              </w:rPr>
            </w:pPr>
          </w:p>
          <w:p w:rsidR="00537505" w:rsidRDefault="00537505">
            <w:pPr>
              <w:rPr>
                <w:rFonts w:ascii="仿宋" w:eastAsia="仿宋" w:hAnsi="仿宋" w:cs="仿宋"/>
                <w:sz w:val="24"/>
              </w:rPr>
            </w:pPr>
          </w:p>
          <w:p w:rsidR="00537505" w:rsidRDefault="00537505">
            <w:pPr>
              <w:rPr>
                <w:rFonts w:ascii="仿宋" w:eastAsia="仿宋" w:hAnsi="仿宋" w:cs="仿宋"/>
                <w:sz w:val="24"/>
              </w:rPr>
            </w:pPr>
          </w:p>
          <w:p w:rsidR="00537505" w:rsidRDefault="00537505">
            <w:pPr>
              <w:rPr>
                <w:rFonts w:ascii="仿宋" w:eastAsia="仿宋" w:hAnsi="仿宋" w:cs="仿宋"/>
                <w:sz w:val="24"/>
              </w:rPr>
            </w:pPr>
          </w:p>
          <w:p w:rsidR="00537505" w:rsidRDefault="00537505">
            <w:pPr>
              <w:rPr>
                <w:rFonts w:ascii="仿宋" w:eastAsia="仿宋" w:hAnsi="仿宋" w:cs="仿宋"/>
                <w:sz w:val="24"/>
              </w:rPr>
            </w:pPr>
          </w:p>
        </w:tc>
        <w:tc>
          <w:tcPr>
            <w:tcW w:w="945" w:type="dxa"/>
            <w:tcBorders>
              <w:bottom w:val="single" w:sz="4" w:space="0" w:color="auto"/>
            </w:tcBorders>
          </w:tcPr>
          <w:p w:rsidR="00537505" w:rsidRDefault="00537505">
            <w:pPr>
              <w:rPr>
                <w:rFonts w:ascii="仿宋" w:eastAsia="仿宋" w:hAnsi="仿宋" w:cs="仿宋"/>
                <w:sz w:val="24"/>
              </w:rPr>
            </w:pPr>
          </w:p>
        </w:tc>
        <w:tc>
          <w:tcPr>
            <w:tcW w:w="793" w:type="dxa"/>
            <w:gridSpan w:val="2"/>
            <w:tcBorders>
              <w:bottom w:val="single" w:sz="4" w:space="0" w:color="auto"/>
            </w:tcBorders>
          </w:tcPr>
          <w:p w:rsidR="00537505" w:rsidRDefault="00537505">
            <w:pPr>
              <w:rPr>
                <w:rFonts w:ascii="仿宋" w:eastAsia="仿宋" w:hAnsi="仿宋" w:cs="仿宋"/>
                <w:sz w:val="24"/>
              </w:rPr>
            </w:pPr>
          </w:p>
        </w:tc>
        <w:tc>
          <w:tcPr>
            <w:tcW w:w="1802" w:type="dxa"/>
            <w:gridSpan w:val="3"/>
            <w:tcBorders>
              <w:bottom w:val="single" w:sz="4" w:space="0" w:color="auto"/>
            </w:tcBorders>
          </w:tcPr>
          <w:p w:rsidR="00537505" w:rsidRDefault="00537505">
            <w:pPr>
              <w:rPr>
                <w:rFonts w:ascii="仿宋" w:eastAsia="仿宋" w:hAnsi="仿宋" w:cs="仿宋"/>
                <w:sz w:val="24"/>
              </w:rPr>
            </w:pPr>
          </w:p>
        </w:tc>
        <w:tc>
          <w:tcPr>
            <w:tcW w:w="964" w:type="dxa"/>
            <w:gridSpan w:val="2"/>
            <w:vMerge/>
            <w:tcBorders>
              <w:bottom w:val="single" w:sz="4" w:space="0" w:color="auto"/>
            </w:tcBorders>
          </w:tcPr>
          <w:p w:rsidR="00537505" w:rsidRDefault="00537505">
            <w:pPr>
              <w:rPr>
                <w:rFonts w:ascii="仿宋" w:eastAsia="仿宋" w:hAnsi="仿宋" w:cs="仿宋"/>
                <w:sz w:val="24"/>
              </w:rPr>
            </w:pPr>
          </w:p>
        </w:tc>
      </w:tr>
      <w:tr w:rsidR="00537505" w:rsidTr="009E1082">
        <w:trPr>
          <w:jc w:val="center"/>
        </w:trPr>
        <w:tc>
          <w:tcPr>
            <w:tcW w:w="1368" w:type="dxa"/>
            <w:vAlign w:val="center"/>
          </w:tcPr>
          <w:p w:rsidR="00537505" w:rsidRDefault="00537505">
            <w:pPr>
              <w:rPr>
                <w:rFonts w:ascii="仿宋" w:eastAsia="仿宋" w:hAnsi="仿宋" w:cs="仿宋"/>
                <w:sz w:val="18"/>
                <w:szCs w:val="18"/>
              </w:rPr>
            </w:pPr>
          </w:p>
          <w:p w:rsidR="00537505" w:rsidRDefault="000D5B44">
            <w:pPr>
              <w:jc w:val="center"/>
              <w:rPr>
                <w:rFonts w:ascii="仿宋" w:eastAsia="仿宋" w:hAnsi="仿宋" w:cs="仿宋"/>
                <w:b/>
                <w:sz w:val="24"/>
              </w:rPr>
            </w:pPr>
            <w:r>
              <w:rPr>
                <w:rFonts w:ascii="仿宋" w:eastAsia="仿宋" w:hAnsi="仿宋" w:cs="仿宋" w:hint="eastAsia"/>
                <w:b/>
                <w:sz w:val="24"/>
              </w:rPr>
              <w:t>备注</w:t>
            </w:r>
          </w:p>
          <w:p w:rsidR="00537505" w:rsidRDefault="00537505">
            <w:pPr>
              <w:rPr>
                <w:rFonts w:ascii="仿宋" w:eastAsia="仿宋" w:hAnsi="仿宋" w:cs="仿宋"/>
                <w:b/>
                <w:sz w:val="24"/>
              </w:rPr>
            </w:pPr>
          </w:p>
          <w:p w:rsidR="00537505" w:rsidRDefault="000D5B44">
            <w:pPr>
              <w:jc w:val="center"/>
              <w:rPr>
                <w:rFonts w:ascii="仿宋" w:eastAsia="仿宋" w:hAnsi="仿宋" w:cs="仿宋"/>
                <w:b/>
                <w:sz w:val="24"/>
              </w:rPr>
            </w:pPr>
            <w:r>
              <w:rPr>
                <w:rFonts w:ascii="仿宋" w:eastAsia="仿宋" w:hAnsi="仿宋" w:cs="仿宋" w:hint="eastAsia"/>
                <w:b/>
                <w:sz w:val="24"/>
              </w:rPr>
              <w:t>警示</w:t>
            </w:r>
          </w:p>
          <w:p w:rsidR="00537505" w:rsidRDefault="00537505">
            <w:pPr>
              <w:rPr>
                <w:rFonts w:ascii="仿宋" w:eastAsia="仿宋" w:hAnsi="仿宋" w:cs="仿宋"/>
                <w:sz w:val="18"/>
                <w:szCs w:val="18"/>
              </w:rPr>
            </w:pPr>
          </w:p>
        </w:tc>
        <w:tc>
          <w:tcPr>
            <w:tcW w:w="8346" w:type="dxa"/>
            <w:gridSpan w:val="11"/>
          </w:tcPr>
          <w:p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EB36B7" w:rsidRPr="00454858">
              <w:rPr>
                <w:rFonts w:ascii="仿宋" w:eastAsia="仿宋" w:hAnsi="仿宋" w:cs="仿宋" w:hint="eastAsia"/>
                <w:b/>
                <w:sz w:val="18"/>
                <w:szCs w:val="18"/>
                <w:u w:val="single"/>
              </w:rPr>
              <w:t>2022</w:t>
            </w:r>
            <w:r w:rsidRPr="00454858">
              <w:rPr>
                <w:rFonts w:ascii="仿宋" w:eastAsia="仿宋" w:hAnsi="仿宋" w:cs="仿宋" w:hint="eastAsia"/>
                <w:b/>
                <w:sz w:val="18"/>
                <w:szCs w:val="18"/>
                <w:u w:val="single"/>
              </w:rPr>
              <w:t>年</w:t>
            </w:r>
            <w:r w:rsidR="008B6DA3">
              <w:rPr>
                <w:rFonts w:ascii="仿宋" w:eastAsia="仿宋" w:hAnsi="仿宋" w:cs="仿宋" w:hint="eastAsia"/>
                <w:b/>
                <w:sz w:val="18"/>
                <w:szCs w:val="18"/>
                <w:u w:val="single"/>
              </w:rPr>
              <w:t>9</w:t>
            </w:r>
            <w:r w:rsidRPr="00454858">
              <w:rPr>
                <w:rFonts w:ascii="仿宋" w:eastAsia="仿宋" w:hAnsi="仿宋" w:cs="仿宋" w:hint="eastAsia"/>
                <w:b/>
                <w:sz w:val="18"/>
                <w:szCs w:val="18"/>
                <w:u w:val="single"/>
              </w:rPr>
              <w:t>月</w:t>
            </w:r>
            <w:r w:rsidR="00CB72ED">
              <w:rPr>
                <w:rFonts w:ascii="仿宋" w:eastAsia="仿宋" w:hAnsi="仿宋" w:cs="仿宋" w:hint="eastAsia"/>
                <w:b/>
                <w:sz w:val="18"/>
                <w:szCs w:val="18"/>
                <w:u w:val="single"/>
              </w:rPr>
              <w:t>2</w:t>
            </w:r>
            <w:r w:rsidR="008B6DA3">
              <w:rPr>
                <w:rFonts w:ascii="仿宋" w:eastAsia="仿宋" w:hAnsi="仿宋" w:cs="仿宋" w:hint="eastAsia"/>
                <w:b/>
                <w:sz w:val="18"/>
                <w:szCs w:val="18"/>
                <w:u w:val="single"/>
              </w:rPr>
              <w:t>6</w:t>
            </w:r>
            <w:r w:rsidRPr="00454858">
              <w:rPr>
                <w:rFonts w:ascii="仿宋" w:eastAsia="仿宋" w:hAnsi="仿宋" w:cs="仿宋" w:hint="eastAsia"/>
                <w:b/>
                <w:sz w:val="18"/>
                <w:szCs w:val="18"/>
                <w:u w:val="single"/>
              </w:rPr>
              <w:t>日止</w:t>
            </w:r>
            <w:r>
              <w:rPr>
                <w:rFonts w:ascii="仿宋" w:eastAsia="仿宋" w:hAnsi="仿宋" w:cs="仿宋" w:hint="eastAsia"/>
                <w:b/>
                <w:sz w:val="18"/>
                <w:szCs w:val="18"/>
                <w:u w:val="single"/>
              </w:rPr>
              <w:t>。</w:t>
            </w:r>
            <w:bookmarkStart w:id="0" w:name="_GoBack"/>
            <w:bookmarkEnd w:id="0"/>
          </w:p>
          <w:p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rsidTr="009E1082">
        <w:trPr>
          <w:cantSplit/>
          <w:trHeight w:val="768"/>
          <w:jc w:val="center"/>
        </w:trPr>
        <w:tc>
          <w:tcPr>
            <w:tcW w:w="1368" w:type="dxa"/>
            <w:vMerge w:val="restart"/>
            <w:vAlign w:val="center"/>
          </w:tcPr>
          <w:p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rsidR="00537505" w:rsidRDefault="00537505">
            <w:pPr>
              <w:rPr>
                <w:rFonts w:ascii="仿宋" w:eastAsia="仿宋" w:hAnsi="仿宋" w:cs="仿宋"/>
                <w:sz w:val="24"/>
              </w:rPr>
            </w:pPr>
          </w:p>
          <w:p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rsidR="00537505" w:rsidRDefault="00537505">
            <w:pPr>
              <w:rPr>
                <w:rFonts w:ascii="仿宋" w:eastAsia="仿宋" w:hAnsi="仿宋" w:cs="仿宋"/>
                <w:sz w:val="24"/>
              </w:rPr>
            </w:pPr>
          </w:p>
          <w:p w:rsidR="00537505" w:rsidRDefault="000D5B44" w:rsidP="004E33AF">
            <w:pPr>
              <w:ind w:firstLineChars="1750" w:firstLine="3150"/>
              <w:rPr>
                <w:rFonts w:ascii="仿宋" w:eastAsia="仿宋" w:hAnsi="仿宋" w:cs="仿宋"/>
                <w:sz w:val="18"/>
                <w:szCs w:val="18"/>
              </w:rPr>
            </w:pPr>
            <w:r>
              <w:rPr>
                <w:rFonts w:ascii="仿宋" w:eastAsia="仿宋" w:hAnsi="仿宋" w:cs="仿宋" w:hint="eastAsia"/>
                <w:sz w:val="18"/>
                <w:szCs w:val="18"/>
              </w:rPr>
              <w:t xml:space="preserve">    年   月   日</w:t>
            </w:r>
          </w:p>
        </w:tc>
        <w:tc>
          <w:tcPr>
            <w:tcW w:w="900" w:type="dxa"/>
            <w:gridSpan w:val="2"/>
            <w:vAlign w:val="center"/>
          </w:tcPr>
          <w:p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rsidR="00537505" w:rsidRDefault="00537505">
            <w:pPr>
              <w:rPr>
                <w:rFonts w:ascii="仿宋" w:eastAsia="仿宋" w:hAnsi="仿宋" w:cs="仿宋"/>
                <w:sz w:val="24"/>
              </w:rPr>
            </w:pPr>
          </w:p>
        </w:tc>
      </w:tr>
      <w:tr w:rsidR="00537505" w:rsidTr="009E1082">
        <w:trPr>
          <w:cantSplit/>
          <w:jc w:val="center"/>
        </w:trPr>
        <w:tc>
          <w:tcPr>
            <w:tcW w:w="1368" w:type="dxa"/>
            <w:vMerge/>
          </w:tcPr>
          <w:p w:rsidR="00537505" w:rsidRDefault="00537505">
            <w:pPr>
              <w:rPr>
                <w:rFonts w:ascii="仿宋" w:eastAsia="仿宋" w:hAnsi="仿宋" w:cs="仿宋"/>
                <w:sz w:val="24"/>
              </w:rPr>
            </w:pPr>
          </w:p>
        </w:tc>
        <w:tc>
          <w:tcPr>
            <w:tcW w:w="6536" w:type="dxa"/>
            <w:gridSpan w:val="8"/>
          </w:tcPr>
          <w:p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rsidR="00537505" w:rsidRDefault="00537505">
            <w:pPr>
              <w:rPr>
                <w:rFonts w:ascii="仿宋" w:eastAsia="仿宋" w:hAnsi="仿宋" w:cs="仿宋"/>
                <w:sz w:val="24"/>
              </w:rPr>
            </w:pPr>
          </w:p>
          <w:p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rsidR="00537505" w:rsidRDefault="00537505">
            <w:pPr>
              <w:rPr>
                <w:rFonts w:ascii="仿宋" w:eastAsia="仿宋" w:hAnsi="仿宋" w:cs="仿宋"/>
                <w:sz w:val="24"/>
              </w:rPr>
            </w:pPr>
          </w:p>
        </w:tc>
        <w:tc>
          <w:tcPr>
            <w:tcW w:w="910" w:type="dxa"/>
          </w:tcPr>
          <w:p w:rsidR="00537505" w:rsidRDefault="00537505">
            <w:pPr>
              <w:rPr>
                <w:rFonts w:ascii="仿宋" w:eastAsia="仿宋" w:hAnsi="仿宋" w:cs="仿宋"/>
                <w:sz w:val="24"/>
              </w:rPr>
            </w:pPr>
          </w:p>
        </w:tc>
      </w:tr>
    </w:tbl>
    <w:p w:rsidR="00537505" w:rsidRDefault="00537505">
      <w:pPr>
        <w:spacing w:line="360" w:lineRule="auto"/>
        <w:rPr>
          <w:rFonts w:ascii="仿宋" w:eastAsia="仿宋" w:hAnsi="仿宋" w:cs="仿宋"/>
          <w:sz w:val="24"/>
          <w:szCs w:val="24"/>
        </w:rPr>
      </w:pPr>
    </w:p>
    <w:p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trPr>
          <w:jc w:val="center"/>
        </w:trPr>
        <w:tc>
          <w:tcPr>
            <w:tcW w:w="1728" w:type="dxa"/>
            <w:vAlign w:val="center"/>
          </w:tcPr>
          <w:p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rsidR="00537505" w:rsidRDefault="00CB72ED">
            <w:pPr>
              <w:rPr>
                <w:rFonts w:ascii="仿宋" w:eastAsia="仿宋" w:hAnsi="仿宋" w:cs="仿宋"/>
                <w:sz w:val="24"/>
              </w:rPr>
            </w:pPr>
            <w:r w:rsidRPr="00CB72ED">
              <w:rPr>
                <w:rFonts w:ascii="仿宋" w:eastAsia="仿宋" w:hAnsi="仿宋" w:cs="仿宋"/>
                <w:sz w:val="28"/>
                <w:szCs w:val="28"/>
              </w:rPr>
              <w:t xml:space="preserve">（2022）苏 0583 </w:t>
            </w:r>
            <w:proofErr w:type="gramStart"/>
            <w:r w:rsidRPr="00CB72ED">
              <w:rPr>
                <w:rFonts w:ascii="仿宋" w:eastAsia="仿宋" w:hAnsi="仿宋" w:cs="仿宋"/>
                <w:sz w:val="28"/>
                <w:szCs w:val="28"/>
              </w:rPr>
              <w:t>破</w:t>
            </w:r>
            <w:r w:rsidR="008B6DA3">
              <w:rPr>
                <w:rFonts w:ascii="仿宋" w:eastAsia="仿宋" w:hAnsi="仿宋" w:cs="仿宋" w:hint="eastAsia"/>
                <w:sz w:val="28"/>
                <w:szCs w:val="28"/>
              </w:rPr>
              <w:t>申</w:t>
            </w:r>
            <w:proofErr w:type="gramEnd"/>
            <w:r w:rsidR="008B6DA3">
              <w:rPr>
                <w:rFonts w:ascii="仿宋" w:eastAsia="仿宋" w:hAnsi="仿宋" w:cs="仿宋" w:hint="eastAsia"/>
                <w:sz w:val="28"/>
                <w:szCs w:val="28"/>
              </w:rPr>
              <w:t>136</w:t>
            </w:r>
            <w:r w:rsidRPr="00CB72ED">
              <w:rPr>
                <w:rFonts w:ascii="仿宋" w:eastAsia="仿宋" w:hAnsi="仿宋" w:cs="仿宋"/>
                <w:sz w:val="28"/>
                <w:szCs w:val="28"/>
              </w:rPr>
              <w:t xml:space="preserve"> 号</w:t>
            </w:r>
          </w:p>
        </w:tc>
      </w:tr>
      <w:tr w:rsidR="00537505">
        <w:trPr>
          <w:jc w:val="center"/>
        </w:trPr>
        <w:tc>
          <w:tcPr>
            <w:tcW w:w="1728" w:type="dxa"/>
            <w:vAlign w:val="center"/>
          </w:tcPr>
          <w:p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trPr>
          <w:cantSplit/>
          <w:jc w:val="center"/>
        </w:trPr>
        <w:tc>
          <w:tcPr>
            <w:tcW w:w="1728" w:type="dxa"/>
            <w:vMerge w:val="restart"/>
            <w:vAlign w:val="center"/>
          </w:tcPr>
          <w:p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p>
          <w:p w:rsidR="00537505" w:rsidRDefault="000D5B44">
            <w:pPr>
              <w:rPr>
                <w:rFonts w:ascii="仿宋" w:eastAsia="仿宋" w:hAnsi="仿宋" w:cs="仿宋"/>
                <w:sz w:val="28"/>
                <w:szCs w:val="28"/>
              </w:rPr>
            </w:pPr>
            <w:r>
              <w:rPr>
                <w:rFonts w:ascii="仿宋" w:eastAsia="仿宋" w:hAnsi="仿宋" w:cs="仿宋" w:hint="eastAsia"/>
                <w:sz w:val="28"/>
                <w:szCs w:val="28"/>
              </w:rPr>
              <w:t>详细地址：</w:t>
            </w:r>
          </w:p>
        </w:tc>
      </w:tr>
      <w:tr w:rsidR="00537505">
        <w:trPr>
          <w:cantSplit/>
          <w:jc w:val="center"/>
        </w:trPr>
        <w:tc>
          <w:tcPr>
            <w:tcW w:w="1728" w:type="dxa"/>
            <w:vMerge/>
          </w:tcPr>
          <w:p w:rsidR="00537505" w:rsidRDefault="00537505">
            <w:pPr>
              <w:rPr>
                <w:rFonts w:ascii="仿宋" w:eastAsia="仿宋" w:hAnsi="仿宋" w:cs="仿宋"/>
                <w:sz w:val="28"/>
                <w:szCs w:val="28"/>
              </w:rPr>
            </w:pPr>
          </w:p>
        </w:tc>
        <w:tc>
          <w:tcPr>
            <w:tcW w:w="6794" w:type="dxa"/>
            <w:gridSpan w:val="2"/>
          </w:tcPr>
          <w:p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trPr>
          <w:cantSplit/>
          <w:jc w:val="center"/>
        </w:trPr>
        <w:tc>
          <w:tcPr>
            <w:tcW w:w="1728" w:type="dxa"/>
            <w:vMerge/>
          </w:tcPr>
          <w:p w:rsidR="00537505" w:rsidRDefault="00537505">
            <w:pPr>
              <w:rPr>
                <w:rFonts w:ascii="仿宋" w:eastAsia="仿宋" w:hAnsi="仿宋" w:cs="仿宋"/>
                <w:sz w:val="28"/>
                <w:szCs w:val="28"/>
              </w:rPr>
            </w:pPr>
          </w:p>
        </w:tc>
        <w:tc>
          <w:tcPr>
            <w:tcW w:w="3953" w:type="dxa"/>
          </w:tcPr>
          <w:p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trPr>
          <w:cantSplit/>
          <w:jc w:val="center"/>
        </w:trPr>
        <w:tc>
          <w:tcPr>
            <w:tcW w:w="1728" w:type="dxa"/>
            <w:vMerge/>
          </w:tcPr>
          <w:p w:rsidR="00537505" w:rsidRDefault="00537505">
            <w:pPr>
              <w:rPr>
                <w:rFonts w:ascii="仿宋" w:eastAsia="仿宋" w:hAnsi="仿宋" w:cs="仿宋"/>
                <w:sz w:val="28"/>
                <w:szCs w:val="28"/>
              </w:rPr>
            </w:pPr>
          </w:p>
        </w:tc>
        <w:tc>
          <w:tcPr>
            <w:tcW w:w="3953" w:type="dxa"/>
          </w:tcPr>
          <w:p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rsidR="00537505" w:rsidRDefault="00537505">
            <w:pPr>
              <w:rPr>
                <w:rFonts w:ascii="仿宋" w:eastAsia="仿宋" w:hAnsi="仿宋" w:cs="仿宋"/>
                <w:sz w:val="28"/>
                <w:szCs w:val="28"/>
              </w:rPr>
            </w:pPr>
          </w:p>
        </w:tc>
      </w:tr>
      <w:tr w:rsidR="00537505">
        <w:trPr>
          <w:trHeight w:val="3794"/>
          <w:jc w:val="center"/>
        </w:trPr>
        <w:tc>
          <w:tcPr>
            <w:tcW w:w="1728" w:type="dxa"/>
            <w:vAlign w:val="center"/>
          </w:tcPr>
          <w:p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rsidR="00537505" w:rsidRDefault="00537505">
            <w:pPr>
              <w:rPr>
                <w:rFonts w:ascii="仿宋" w:eastAsia="仿宋" w:hAnsi="仿宋" w:cs="仿宋"/>
                <w:sz w:val="28"/>
                <w:szCs w:val="28"/>
              </w:rPr>
            </w:pPr>
          </w:p>
          <w:p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trPr>
          <w:jc w:val="center"/>
        </w:trPr>
        <w:tc>
          <w:tcPr>
            <w:tcW w:w="1728" w:type="dxa"/>
            <w:vAlign w:val="center"/>
          </w:tcPr>
          <w:p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rsidR="00537505" w:rsidRDefault="00537505">
            <w:pPr>
              <w:rPr>
                <w:rFonts w:ascii="仿宋" w:eastAsia="仿宋" w:hAnsi="仿宋" w:cs="仿宋"/>
              </w:rPr>
            </w:pPr>
          </w:p>
        </w:tc>
      </w:tr>
    </w:tbl>
    <w:p w:rsidR="00537505" w:rsidRDefault="00537505">
      <w:pPr>
        <w:spacing w:line="360" w:lineRule="auto"/>
        <w:rPr>
          <w:rFonts w:ascii="仿宋" w:eastAsia="仿宋" w:hAnsi="仿宋" w:cs="仿宋"/>
          <w:sz w:val="24"/>
          <w:szCs w:val="24"/>
        </w:rPr>
      </w:pPr>
    </w:p>
    <w:p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rsidR="00537505" w:rsidRDefault="00537505">
      <w:pPr>
        <w:tabs>
          <w:tab w:val="center" w:pos="4153"/>
          <w:tab w:val="left" w:pos="5320"/>
        </w:tabs>
        <w:jc w:val="left"/>
        <w:rPr>
          <w:rFonts w:ascii="仿宋" w:eastAsia="仿宋" w:hAnsi="仿宋" w:cs="仿宋"/>
          <w:sz w:val="28"/>
          <w:szCs w:val="44"/>
          <w:u w:val="single"/>
        </w:rPr>
      </w:pPr>
    </w:p>
    <w:p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r w:rsidR="008B6DA3" w:rsidRPr="008B6DA3">
        <w:rPr>
          <w:rFonts w:ascii="仿宋" w:eastAsia="仿宋" w:hAnsi="仿宋" w:cs="仿宋"/>
          <w:sz w:val="28"/>
          <w:szCs w:val="44"/>
          <w:u w:val="single"/>
        </w:rPr>
        <w:t>江苏新未来精密组件科技有限公司</w:t>
      </w:r>
      <w:r w:rsidR="00EB36B7">
        <w:rPr>
          <w:rFonts w:ascii="仿宋" w:eastAsia="仿宋" w:hAnsi="仿宋" w:cs="仿宋" w:hint="eastAsia"/>
          <w:sz w:val="28"/>
          <w:szCs w:val="44"/>
          <w:u w:val="single"/>
        </w:rPr>
        <w:t>管理人</w:t>
      </w:r>
      <w:r>
        <w:rPr>
          <w:rFonts w:ascii="仿宋" w:eastAsia="仿宋" w:hAnsi="仿宋" w:cs="仿宋" w:hint="eastAsia"/>
          <w:sz w:val="28"/>
          <w:szCs w:val="44"/>
          <w:u w:val="single"/>
        </w:rPr>
        <w:t>：</w:t>
      </w:r>
    </w:p>
    <w:p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8B6DA3" w:rsidRPr="008B6DA3">
        <w:rPr>
          <w:rFonts w:ascii="仿宋" w:eastAsia="仿宋" w:hAnsi="仿宋" w:cs="仿宋"/>
          <w:sz w:val="28"/>
          <w:szCs w:val="28"/>
        </w:rPr>
        <w:t>江苏新未来精密组件科技有限公司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rsidR="00537505" w:rsidRDefault="00537505">
      <w:pPr>
        <w:ind w:rightChars="400" w:right="840"/>
        <w:jc w:val="left"/>
        <w:rPr>
          <w:rFonts w:ascii="仿宋" w:eastAsia="仿宋" w:hAnsi="仿宋" w:cs="仿宋"/>
          <w:sz w:val="28"/>
          <w:szCs w:val="28"/>
        </w:rPr>
      </w:pPr>
    </w:p>
    <w:p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rsidR="00537505" w:rsidRDefault="000D5B44">
      <w:pPr>
        <w:ind w:leftChars="2200" w:left="4620"/>
        <w:rPr>
          <w:rFonts w:ascii="仿宋" w:eastAsia="仿宋" w:hAnsi="仿宋"/>
          <w:sz w:val="28"/>
          <w:szCs w:val="28"/>
        </w:rPr>
      </w:pPr>
      <w:r>
        <w:rPr>
          <w:rFonts w:ascii="仿宋" w:eastAsia="仿宋" w:hAnsi="仿宋" w:hint="eastAsia"/>
          <w:sz w:val="28"/>
          <w:szCs w:val="28"/>
        </w:rPr>
        <w:t>日期：年  月 日</w:t>
      </w:r>
    </w:p>
    <w:p w:rsidR="00537505" w:rsidRDefault="00537505">
      <w:pPr>
        <w:widowControl/>
        <w:jc w:val="left"/>
        <w:rPr>
          <w:rFonts w:ascii="仿宋" w:eastAsia="仿宋" w:hAnsi="仿宋"/>
          <w:sz w:val="28"/>
          <w:szCs w:val="28"/>
        </w:rPr>
      </w:pPr>
    </w:p>
    <w:p w:rsidR="00537505" w:rsidRDefault="00537505">
      <w:pPr>
        <w:widowControl/>
        <w:jc w:val="left"/>
        <w:rPr>
          <w:rFonts w:ascii="仿宋" w:eastAsia="仿宋" w:hAnsi="仿宋"/>
          <w:sz w:val="28"/>
          <w:szCs w:val="28"/>
        </w:rPr>
      </w:pPr>
    </w:p>
    <w:p w:rsidR="00537505" w:rsidRDefault="00537505">
      <w:pPr>
        <w:spacing w:line="360" w:lineRule="auto"/>
        <w:rPr>
          <w:sz w:val="24"/>
          <w:szCs w:val="24"/>
        </w:rPr>
      </w:pPr>
    </w:p>
    <w:p w:rsidR="00537505" w:rsidRDefault="00537505">
      <w:pPr>
        <w:spacing w:line="360" w:lineRule="auto"/>
        <w:rPr>
          <w:sz w:val="24"/>
          <w:szCs w:val="24"/>
        </w:rPr>
      </w:pPr>
    </w:p>
    <w:p w:rsidR="00537505" w:rsidRDefault="00537505">
      <w:pPr>
        <w:spacing w:line="360" w:lineRule="auto"/>
        <w:rPr>
          <w:sz w:val="24"/>
          <w:szCs w:val="24"/>
        </w:rPr>
      </w:pPr>
    </w:p>
    <w:p w:rsidR="00537505" w:rsidRDefault="00537505">
      <w:pPr>
        <w:spacing w:line="360" w:lineRule="auto"/>
        <w:rPr>
          <w:sz w:val="24"/>
          <w:szCs w:val="24"/>
        </w:rPr>
      </w:pPr>
    </w:p>
    <w:p w:rsidR="00537505" w:rsidRDefault="00537505">
      <w:pPr>
        <w:spacing w:line="360" w:lineRule="auto"/>
        <w:rPr>
          <w:sz w:val="24"/>
          <w:szCs w:val="24"/>
        </w:rPr>
      </w:pPr>
    </w:p>
    <w:p w:rsidR="00537505" w:rsidRDefault="00537505">
      <w:pPr>
        <w:spacing w:line="360" w:lineRule="auto"/>
        <w:rPr>
          <w:sz w:val="24"/>
          <w:szCs w:val="24"/>
        </w:rPr>
      </w:pPr>
    </w:p>
    <w:p w:rsidR="00537505" w:rsidRDefault="00537505">
      <w:pPr>
        <w:spacing w:line="360" w:lineRule="auto"/>
        <w:rPr>
          <w:sz w:val="24"/>
          <w:szCs w:val="24"/>
        </w:rPr>
      </w:pPr>
    </w:p>
    <w:p w:rsidR="00537505" w:rsidRDefault="00537505">
      <w:pPr>
        <w:spacing w:line="360" w:lineRule="auto"/>
        <w:rPr>
          <w:sz w:val="24"/>
          <w:szCs w:val="24"/>
        </w:rPr>
      </w:pPr>
    </w:p>
    <w:p w:rsidR="00537505" w:rsidRDefault="00537505">
      <w:pPr>
        <w:spacing w:line="360" w:lineRule="auto"/>
        <w:rPr>
          <w:sz w:val="24"/>
          <w:szCs w:val="24"/>
        </w:rPr>
      </w:pPr>
    </w:p>
    <w:p w:rsidR="00537505" w:rsidRDefault="00537505">
      <w:pPr>
        <w:spacing w:line="360" w:lineRule="auto"/>
        <w:rPr>
          <w:sz w:val="24"/>
          <w:szCs w:val="24"/>
        </w:rPr>
      </w:pPr>
    </w:p>
    <w:p w:rsidR="00537505" w:rsidRDefault="00537505">
      <w:pPr>
        <w:spacing w:line="360" w:lineRule="auto"/>
        <w:rPr>
          <w:sz w:val="24"/>
          <w:szCs w:val="24"/>
        </w:rPr>
      </w:pPr>
    </w:p>
    <w:p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rsidR="00537505" w:rsidRPr="00470513" w:rsidRDefault="00537505">
      <w:pPr>
        <w:rPr>
          <w:rFonts w:ascii="仿宋" w:eastAsia="仿宋" w:hAnsi="仿宋" w:cs="仿宋"/>
          <w:sz w:val="28"/>
          <w:szCs w:val="28"/>
        </w:rPr>
      </w:pPr>
    </w:p>
    <w:p w:rsidR="00537505" w:rsidRPr="00332518" w:rsidRDefault="008B6DA3">
      <w:pPr>
        <w:rPr>
          <w:rFonts w:ascii="仿宋" w:eastAsia="仿宋" w:hAnsi="仿宋" w:cs="仿宋"/>
          <w:bCs/>
          <w:sz w:val="28"/>
          <w:szCs w:val="28"/>
          <w:u w:val="single"/>
        </w:rPr>
      </w:pPr>
      <w:r w:rsidRPr="008B6DA3">
        <w:rPr>
          <w:rFonts w:ascii="仿宋" w:eastAsia="仿宋" w:hAnsi="仿宋" w:cs="仿宋"/>
          <w:bCs/>
          <w:sz w:val="28"/>
          <w:szCs w:val="28"/>
          <w:u w:val="single"/>
        </w:rPr>
        <w:t>江苏新未来精密组件科技有限公司</w:t>
      </w:r>
      <w:r w:rsidR="00EB36B7">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rsidR="00537505" w:rsidRDefault="00537505">
      <w:pPr>
        <w:ind w:firstLine="560"/>
        <w:rPr>
          <w:rFonts w:ascii="仿宋" w:eastAsia="仿宋" w:hAnsi="仿宋" w:cs="仿宋"/>
          <w:sz w:val="28"/>
          <w:szCs w:val="28"/>
        </w:rPr>
      </w:pPr>
    </w:p>
    <w:p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rsidR="00537505" w:rsidRDefault="00537505">
      <w:pPr>
        <w:jc w:val="center"/>
        <w:rPr>
          <w:rFonts w:ascii="仿宋" w:eastAsia="仿宋" w:hAnsi="仿宋" w:cs="仿宋"/>
          <w:b/>
          <w:sz w:val="32"/>
          <w:szCs w:val="32"/>
        </w:rPr>
      </w:pPr>
    </w:p>
    <w:p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rsidR="00537505" w:rsidRDefault="00537505">
      <w:pPr>
        <w:rPr>
          <w:rFonts w:ascii="仿宋" w:eastAsia="仿宋" w:hAnsi="仿宋" w:cs="仿宋"/>
          <w:sz w:val="28"/>
          <w:szCs w:val="28"/>
        </w:rPr>
      </w:pPr>
    </w:p>
    <w:p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8B6DA3" w:rsidRPr="008B6DA3">
        <w:rPr>
          <w:rFonts w:ascii="仿宋" w:eastAsia="仿宋" w:hAnsi="仿宋" w:cs="仿宋"/>
          <w:sz w:val="28"/>
          <w:szCs w:val="28"/>
        </w:rPr>
        <w:t>江苏新未来精密组件科技有限公司</w:t>
      </w:r>
      <w:r w:rsidR="00EB36B7">
        <w:rPr>
          <w:rFonts w:ascii="仿宋" w:eastAsia="仿宋" w:hAnsi="仿宋" w:cs="仿宋" w:hint="eastAsia"/>
          <w:sz w:val="28"/>
          <w:szCs w:val="28"/>
        </w:rPr>
        <w:t>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rsidR="00537505" w:rsidRDefault="00537505">
      <w:pPr>
        <w:rPr>
          <w:rFonts w:ascii="仿宋" w:eastAsia="仿宋" w:hAnsi="仿宋" w:cs="仿宋"/>
          <w:sz w:val="28"/>
          <w:szCs w:val="28"/>
        </w:rPr>
      </w:pPr>
    </w:p>
    <w:p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rsidR="00CB72ED" w:rsidRDefault="00CB72ED">
      <w:pPr>
        <w:jc w:val="center"/>
        <w:rPr>
          <w:rFonts w:ascii="仿宋" w:eastAsia="仿宋" w:hAnsi="仿宋" w:cs="仿宋"/>
          <w:b/>
          <w:bCs/>
          <w:sz w:val="44"/>
          <w:szCs w:val="52"/>
        </w:rPr>
      </w:pPr>
    </w:p>
    <w:p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rsidR="00537505" w:rsidRDefault="00537505">
      <w:pPr>
        <w:jc w:val="center"/>
        <w:rPr>
          <w:rFonts w:ascii="仿宋" w:eastAsia="仿宋" w:hAnsi="仿宋" w:cs="仿宋"/>
          <w:sz w:val="30"/>
          <w:szCs w:val="30"/>
        </w:rPr>
      </w:pPr>
    </w:p>
    <w:p w:rsidR="00537505" w:rsidRDefault="00537505">
      <w:pPr>
        <w:jc w:val="center"/>
        <w:rPr>
          <w:rFonts w:ascii="仿宋" w:eastAsia="仿宋" w:hAnsi="仿宋" w:cs="仿宋"/>
          <w:sz w:val="30"/>
          <w:szCs w:val="30"/>
        </w:rPr>
      </w:pPr>
    </w:p>
    <w:p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先生/女士为我公司的法定代表人，特此证明。</w:t>
      </w:r>
    </w:p>
    <w:p w:rsidR="00537505" w:rsidRPr="00332518" w:rsidRDefault="00537505">
      <w:pPr>
        <w:rPr>
          <w:rFonts w:ascii="仿宋" w:eastAsia="仿宋" w:hAnsi="仿宋" w:cs="仿宋"/>
          <w:sz w:val="28"/>
          <w:szCs w:val="30"/>
        </w:rPr>
      </w:pPr>
    </w:p>
    <w:p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rsidSect="00F21D4F">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4C2" w:rsidRDefault="00FC54C2">
      <w:r>
        <w:separator/>
      </w:r>
    </w:p>
  </w:endnote>
  <w:endnote w:type="continuationSeparator" w:id="0">
    <w:p w:rsidR="00FC54C2" w:rsidRDefault="00FC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4C2" w:rsidRDefault="00FC54C2">
      <w:r>
        <w:separator/>
      </w:r>
    </w:p>
  </w:footnote>
  <w:footnote w:type="continuationSeparator" w:id="0">
    <w:p w:rsidR="00FC54C2" w:rsidRDefault="00FC54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37505"/>
    <w:rsid w:val="000D5B44"/>
    <w:rsid w:val="001447C9"/>
    <w:rsid w:val="001D70A7"/>
    <w:rsid w:val="002800D5"/>
    <w:rsid w:val="00332518"/>
    <w:rsid w:val="00336121"/>
    <w:rsid w:val="00351BD9"/>
    <w:rsid w:val="00354144"/>
    <w:rsid w:val="00374379"/>
    <w:rsid w:val="003D4322"/>
    <w:rsid w:val="00454858"/>
    <w:rsid w:val="00470513"/>
    <w:rsid w:val="004E33AF"/>
    <w:rsid w:val="005275DD"/>
    <w:rsid w:val="00537505"/>
    <w:rsid w:val="006430E3"/>
    <w:rsid w:val="006C0CCC"/>
    <w:rsid w:val="008B6DA3"/>
    <w:rsid w:val="009E1082"/>
    <w:rsid w:val="00A9689D"/>
    <w:rsid w:val="00B57B33"/>
    <w:rsid w:val="00C47573"/>
    <w:rsid w:val="00C66000"/>
    <w:rsid w:val="00CB72ED"/>
    <w:rsid w:val="00CC5D1A"/>
    <w:rsid w:val="00D45862"/>
    <w:rsid w:val="00D77F40"/>
    <w:rsid w:val="00E32225"/>
    <w:rsid w:val="00EB36B7"/>
    <w:rsid w:val="00F21D4F"/>
    <w:rsid w:val="00FC54C2"/>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1D4F"/>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21D4F"/>
    <w:pPr>
      <w:tabs>
        <w:tab w:val="center" w:pos="4153"/>
        <w:tab w:val="right" w:pos="8306"/>
      </w:tabs>
      <w:snapToGrid w:val="0"/>
      <w:jc w:val="left"/>
    </w:pPr>
    <w:rPr>
      <w:sz w:val="18"/>
    </w:rPr>
  </w:style>
  <w:style w:type="paragraph" w:styleId="a4">
    <w:name w:val="header"/>
    <w:basedOn w:val="a"/>
    <w:qFormat/>
    <w:rsid w:val="00F21D4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rsid w:val="00F21D4F"/>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2464</Words>
  <Characters>842</Characters>
  <Application>Microsoft Office Word</Application>
  <DocSecurity>0</DocSecurity>
  <Lines>7</Lines>
  <Paragraphs>6</Paragraphs>
  <ScaleCrop>false</ScaleCrop>
  <Company/>
  <LinksUpToDate>false</LinksUpToDate>
  <CharactersWithSpaces>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21</cp:revision>
  <cp:lastPrinted>2021-05-17T06:19:00Z</cp:lastPrinted>
  <dcterms:created xsi:type="dcterms:W3CDTF">2020-06-11T06:53:00Z</dcterms:created>
  <dcterms:modified xsi:type="dcterms:W3CDTF">2022-10-13T02:16:00Z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